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238AF" w14:textId="77777777" w:rsidR="00295ACB" w:rsidRPr="00E960BB" w:rsidRDefault="00295ACB" w:rsidP="00295AC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A155C95" w14:textId="77777777" w:rsidR="00295ACB" w:rsidRPr="009C54AE" w:rsidRDefault="00295ACB" w:rsidP="00295AC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08D6CC9" w14:textId="77777777" w:rsidR="00295ACB" w:rsidRDefault="00295ACB" w:rsidP="00295AC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2021-2024 (</w:t>
      </w:r>
      <w:r w:rsidRPr="00EA4832">
        <w:rPr>
          <w:rFonts w:ascii="Corbel" w:hAnsi="Corbel"/>
          <w:i/>
          <w:sz w:val="20"/>
          <w:szCs w:val="20"/>
        </w:rPr>
        <w:t>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C933EBF" w14:textId="77777777" w:rsidR="00295ACB" w:rsidRPr="00EA4832" w:rsidRDefault="00295ACB" w:rsidP="00295AC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14:paraId="37DB1C99" w14:textId="77777777" w:rsidR="00295ACB" w:rsidRPr="009C54AE" w:rsidRDefault="00295ACB" w:rsidP="00295ACB">
      <w:pPr>
        <w:spacing w:after="0" w:line="240" w:lineRule="auto"/>
        <w:rPr>
          <w:rFonts w:ascii="Corbel" w:hAnsi="Corbel"/>
          <w:sz w:val="24"/>
          <w:szCs w:val="24"/>
        </w:rPr>
      </w:pPr>
    </w:p>
    <w:p w14:paraId="6BE4F31E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95ACB" w:rsidRPr="009C54AE" w14:paraId="74AADBA3" w14:textId="77777777" w:rsidTr="006827B6">
        <w:tc>
          <w:tcPr>
            <w:tcW w:w="2694" w:type="dxa"/>
            <w:vAlign w:val="center"/>
          </w:tcPr>
          <w:p w14:paraId="494FC86C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C8C143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socjologii</w:t>
            </w:r>
          </w:p>
        </w:tc>
      </w:tr>
      <w:tr w:rsidR="00295ACB" w:rsidRPr="009C54AE" w14:paraId="63041BC8" w14:textId="77777777" w:rsidTr="006827B6">
        <w:tc>
          <w:tcPr>
            <w:tcW w:w="2694" w:type="dxa"/>
            <w:vAlign w:val="center"/>
          </w:tcPr>
          <w:p w14:paraId="59B8F42C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7C34D8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BW04</w:t>
            </w:r>
          </w:p>
        </w:tc>
      </w:tr>
      <w:tr w:rsidR="00295ACB" w:rsidRPr="009C54AE" w14:paraId="6D664FB9" w14:textId="77777777" w:rsidTr="006827B6">
        <w:tc>
          <w:tcPr>
            <w:tcW w:w="2694" w:type="dxa"/>
            <w:vAlign w:val="center"/>
          </w:tcPr>
          <w:p w14:paraId="2FAAB547" w14:textId="77777777" w:rsidR="00295ACB" w:rsidRPr="009C54AE" w:rsidRDefault="00295ACB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934AB" w14:textId="77777777" w:rsidR="00295ACB" w:rsidRPr="00A05DAA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 w:rsidRPr="0031720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295ACB" w:rsidRPr="009C54AE" w14:paraId="79B3BAE0" w14:textId="77777777" w:rsidTr="006827B6">
        <w:tc>
          <w:tcPr>
            <w:tcW w:w="2694" w:type="dxa"/>
            <w:vAlign w:val="center"/>
          </w:tcPr>
          <w:p w14:paraId="090D509D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DA59CB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295ACB" w:rsidRPr="009C54AE" w14:paraId="069457DF" w14:textId="77777777" w:rsidTr="006827B6">
        <w:tc>
          <w:tcPr>
            <w:tcW w:w="2694" w:type="dxa"/>
            <w:vAlign w:val="center"/>
          </w:tcPr>
          <w:p w14:paraId="7F15266C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6FF199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95ACB" w:rsidRPr="009C54AE" w14:paraId="15C1AB0A" w14:textId="77777777" w:rsidTr="006827B6">
        <w:tc>
          <w:tcPr>
            <w:tcW w:w="2694" w:type="dxa"/>
            <w:vAlign w:val="center"/>
          </w:tcPr>
          <w:p w14:paraId="03FBBEF6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D998A4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295ACB" w:rsidRPr="009C54AE" w14:paraId="3B4A61AE" w14:textId="77777777" w:rsidTr="006827B6">
        <w:tc>
          <w:tcPr>
            <w:tcW w:w="2694" w:type="dxa"/>
            <w:vAlign w:val="center"/>
          </w:tcPr>
          <w:p w14:paraId="41CB61FE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7B326E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95ACB" w:rsidRPr="009C54AE" w14:paraId="769AF117" w14:textId="77777777" w:rsidTr="006827B6">
        <w:tc>
          <w:tcPr>
            <w:tcW w:w="2694" w:type="dxa"/>
            <w:vAlign w:val="center"/>
          </w:tcPr>
          <w:p w14:paraId="2F922123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0DF5CA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95ACB" w:rsidRPr="009C54AE" w14:paraId="78DE350A" w14:textId="77777777" w:rsidTr="006827B6">
        <w:tc>
          <w:tcPr>
            <w:tcW w:w="2694" w:type="dxa"/>
            <w:vAlign w:val="center"/>
          </w:tcPr>
          <w:p w14:paraId="311FEDBA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EFC17A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semestr II</w:t>
            </w:r>
          </w:p>
        </w:tc>
      </w:tr>
      <w:tr w:rsidR="00295ACB" w:rsidRPr="009C54AE" w14:paraId="116C13FA" w14:textId="77777777" w:rsidTr="006827B6">
        <w:tc>
          <w:tcPr>
            <w:tcW w:w="2694" w:type="dxa"/>
            <w:vAlign w:val="center"/>
          </w:tcPr>
          <w:p w14:paraId="7FA5CB06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6A91E7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95ACB" w:rsidRPr="009C54AE" w14:paraId="2B21560C" w14:textId="77777777" w:rsidTr="006827B6">
        <w:tc>
          <w:tcPr>
            <w:tcW w:w="2694" w:type="dxa"/>
            <w:vAlign w:val="center"/>
          </w:tcPr>
          <w:p w14:paraId="7A47151D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01FBB0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95ACB" w:rsidRPr="009C54AE" w14:paraId="3F2E6CCC" w14:textId="77777777" w:rsidTr="006827B6">
        <w:tc>
          <w:tcPr>
            <w:tcW w:w="2694" w:type="dxa"/>
            <w:vAlign w:val="center"/>
          </w:tcPr>
          <w:p w14:paraId="38EECC4C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05374" w14:textId="6B75FFF6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</w:t>
            </w:r>
            <w:r w:rsidR="00D16F5B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95ACB" w:rsidRPr="009C54AE" w14:paraId="58574D10" w14:textId="77777777" w:rsidTr="006827B6">
        <w:tc>
          <w:tcPr>
            <w:tcW w:w="2694" w:type="dxa"/>
            <w:vAlign w:val="center"/>
          </w:tcPr>
          <w:p w14:paraId="731097E9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A0C2A0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8344FF5" w14:textId="77777777" w:rsidR="00295ACB" w:rsidRPr="009C54AE" w:rsidRDefault="00295ACB" w:rsidP="00295A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EC281E" w14:textId="77777777" w:rsidR="00295ACB" w:rsidRPr="009C54AE" w:rsidRDefault="00295ACB" w:rsidP="00295AC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CBF6FD" w14:textId="77777777" w:rsidR="00295ACB" w:rsidRPr="009C54AE" w:rsidRDefault="00295ACB" w:rsidP="00295AC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CF3DEB" w14:textId="77777777" w:rsidR="00295ACB" w:rsidRPr="009C54AE" w:rsidRDefault="00295ACB" w:rsidP="00295AC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95ACB" w:rsidRPr="009C54AE" w14:paraId="03D041A5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63E0" w14:textId="77777777" w:rsidR="00295ACB" w:rsidRDefault="00295AC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C0F3375" w14:textId="77777777" w:rsidR="00295ACB" w:rsidRPr="009C54AE" w:rsidRDefault="00295AC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FA59" w14:textId="77777777" w:rsidR="00295ACB" w:rsidRPr="009C54AE" w:rsidRDefault="00295AC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22948" w14:textId="77777777" w:rsidR="00295ACB" w:rsidRPr="009C54AE" w:rsidRDefault="00295AC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6A039" w14:textId="77777777" w:rsidR="00295ACB" w:rsidRPr="009C54AE" w:rsidRDefault="00295AC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884B" w14:textId="77777777" w:rsidR="00295ACB" w:rsidRPr="009C54AE" w:rsidRDefault="00295AC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7A11" w14:textId="77777777" w:rsidR="00295ACB" w:rsidRPr="009C54AE" w:rsidRDefault="00295AC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1A954" w14:textId="77777777" w:rsidR="00295ACB" w:rsidRPr="009C54AE" w:rsidRDefault="00295AC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9DC79" w14:textId="77777777" w:rsidR="00295ACB" w:rsidRPr="009C54AE" w:rsidRDefault="00295AC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E971" w14:textId="77777777" w:rsidR="00295ACB" w:rsidRPr="009C54AE" w:rsidRDefault="00295AC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78BEF" w14:textId="77777777" w:rsidR="00295ACB" w:rsidRPr="009C54AE" w:rsidRDefault="00295AC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95ACB" w:rsidRPr="009C54AE" w14:paraId="70B725BA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71E" w14:textId="77777777" w:rsidR="00295ACB" w:rsidRPr="009C54AE" w:rsidRDefault="00295AC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023C" w14:textId="77777777" w:rsidR="00295ACB" w:rsidRPr="009C54AE" w:rsidRDefault="00295AC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86B2" w14:textId="77777777" w:rsidR="00295ACB" w:rsidRPr="009C54AE" w:rsidRDefault="00295AC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3EC5" w14:textId="77777777" w:rsidR="00295ACB" w:rsidRPr="009C54AE" w:rsidRDefault="00295AC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BD8D1" w14:textId="77777777" w:rsidR="00295ACB" w:rsidRPr="009C54AE" w:rsidRDefault="00295AC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AE2D" w14:textId="77777777" w:rsidR="00295ACB" w:rsidRPr="009C54AE" w:rsidRDefault="00295AC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F5E6" w14:textId="77777777" w:rsidR="00295ACB" w:rsidRPr="009C54AE" w:rsidRDefault="00295AC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54A4" w14:textId="77777777" w:rsidR="00295ACB" w:rsidRPr="009C54AE" w:rsidRDefault="00295AC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FA7B" w14:textId="77777777" w:rsidR="00295ACB" w:rsidRPr="009C54AE" w:rsidRDefault="00295AC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37E5" w14:textId="77777777" w:rsidR="00295ACB" w:rsidRPr="009C54AE" w:rsidRDefault="00295AC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D2F5319" w14:textId="77777777" w:rsidR="00295ACB" w:rsidRPr="009C54AE" w:rsidRDefault="00295ACB" w:rsidP="00295AC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93A9BE" w14:textId="77777777" w:rsidR="00295ACB" w:rsidRPr="009C54AE" w:rsidRDefault="00295ACB" w:rsidP="00295AC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E3B8B0" w14:textId="77777777" w:rsidR="00295ACB" w:rsidRPr="009C54AE" w:rsidRDefault="00295ACB" w:rsidP="00295AC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310989" w14:textId="77777777" w:rsidR="00295ACB" w:rsidRPr="009C54AE" w:rsidRDefault="00295ACB" w:rsidP="00295A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D479F30" w14:textId="77777777" w:rsidR="00295ACB" w:rsidRPr="009C54AE" w:rsidRDefault="00295ACB" w:rsidP="00295A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B2ED26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409642" w14:textId="77777777" w:rsidR="00295ACB" w:rsidRPr="009C54AE" w:rsidRDefault="00295ACB" w:rsidP="00295AC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D13872" w14:textId="77777777" w:rsidR="00295ACB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6F386A" w14:textId="77777777" w:rsidR="00295ACB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14:paraId="54D433E4" w14:textId="77777777" w:rsidR="00295ACB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D7958E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5ACB" w:rsidRPr="009C54AE" w14:paraId="0C120EDB" w14:textId="77777777" w:rsidTr="006827B6">
        <w:tc>
          <w:tcPr>
            <w:tcW w:w="9670" w:type="dxa"/>
          </w:tcPr>
          <w:p w14:paraId="48915FB9" w14:textId="77777777" w:rsidR="00295ACB" w:rsidRPr="009C54AE" w:rsidRDefault="00295ACB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2BD0A873" w14:textId="77777777" w:rsidR="00295ACB" w:rsidRDefault="00295ACB" w:rsidP="00295ACB">
      <w:pPr>
        <w:pStyle w:val="Punktygwne"/>
        <w:spacing w:before="0" w:after="0"/>
        <w:rPr>
          <w:rFonts w:ascii="Corbel" w:hAnsi="Corbel"/>
          <w:szCs w:val="24"/>
        </w:rPr>
      </w:pPr>
    </w:p>
    <w:p w14:paraId="7EDB02CA" w14:textId="77777777" w:rsidR="00295ACB" w:rsidRPr="00C05F44" w:rsidRDefault="00295ACB" w:rsidP="00295AC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06F65F" w14:textId="77777777" w:rsidR="00295ACB" w:rsidRPr="00C05F44" w:rsidRDefault="00295ACB" w:rsidP="00295ACB">
      <w:pPr>
        <w:pStyle w:val="Punktygwne"/>
        <w:spacing w:before="0" w:after="0"/>
        <w:rPr>
          <w:rFonts w:ascii="Corbel" w:hAnsi="Corbel"/>
          <w:szCs w:val="24"/>
        </w:rPr>
      </w:pPr>
    </w:p>
    <w:p w14:paraId="2D265F13" w14:textId="77777777" w:rsidR="00295ACB" w:rsidRDefault="00295ACB" w:rsidP="00295AC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1A1719" w14:textId="77777777" w:rsidR="00295ACB" w:rsidRPr="009C54AE" w:rsidRDefault="00295ACB" w:rsidP="00295AC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95ACB" w:rsidRPr="009C54AE" w14:paraId="435A9561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E096" w14:textId="77777777" w:rsidR="00295ACB" w:rsidRPr="009C54AE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D7C6" w14:textId="77777777"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z zakresu socjologii.</w:t>
            </w:r>
          </w:p>
        </w:tc>
      </w:tr>
      <w:tr w:rsidR="00295ACB" w:rsidRPr="009C54AE" w14:paraId="3D9BA8A1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8AE6" w14:textId="77777777" w:rsidR="00295ACB" w:rsidRPr="00170184" w:rsidRDefault="00295AC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18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592B" w14:textId="77777777"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Przedstawienie podstawowych teorii socjologicznych.</w:t>
            </w:r>
          </w:p>
        </w:tc>
      </w:tr>
      <w:tr w:rsidR="00295ACB" w:rsidRPr="009C54AE" w14:paraId="5053B401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F272" w14:textId="77777777" w:rsidR="00295ACB" w:rsidRPr="009C54AE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BD9C" w14:textId="77777777"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Rozwój umiejętności dostrzegania, analizowania i rozwiązywania problemów społecznych.</w:t>
            </w:r>
          </w:p>
        </w:tc>
      </w:tr>
      <w:tr w:rsidR="00295ACB" w:rsidRPr="009C54AE" w14:paraId="6F89649A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7C41" w14:textId="77777777" w:rsidR="00295ACB" w:rsidRPr="009C54AE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A70D" w14:textId="77777777"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Rozwój umiejętności oceny znaczenia zjawisk i procesów społecznych dla bezpieczeństwa wewnętrznego.</w:t>
            </w:r>
          </w:p>
        </w:tc>
      </w:tr>
    </w:tbl>
    <w:p w14:paraId="04E561B5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E216AC" w14:textId="77777777" w:rsidR="00295ACB" w:rsidRPr="009C54AE" w:rsidRDefault="00295ACB" w:rsidP="00295AC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28CADFB" w14:textId="77777777" w:rsidR="00295ACB" w:rsidRPr="009C54AE" w:rsidRDefault="00295ACB" w:rsidP="00295AC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95ACB" w:rsidRPr="009C54AE" w14:paraId="4C4B3378" w14:textId="77777777" w:rsidTr="006827B6">
        <w:tc>
          <w:tcPr>
            <w:tcW w:w="1681" w:type="dxa"/>
            <w:vAlign w:val="center"/>
          </w:tcPr>
          <w:p w14:paraId="19FB6CCC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899644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2568579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95ACB" w:rsidRPr="009C54AE" w14:paraId="534E76B3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6B7E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</w:t>
            </w:r>
            <w:r w:rsidRPr="00965039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BD02" w14:textId="3BE9388B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zna </w:t>
            </w:r>
            <w:r w:rsidR="00474F5B">
              <w:rPr>
                <w:rFonts w:ascii="Corbel" w:hAnsi="Corbel"/>
                <w:b w:val="0"/>
                <w:smallCaps w:val="0"/>
              </w:rPr>
              <w:t>miejsce i rolę człowieka jako uczestnika i twórcy struktur społecznych</w:t>
            </w:r>
            <w:r w:rsidRPr="70B520E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AF7F" w14:textId="7784D891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74F5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295ACB" w:rsidRPr="009C54AE" w14:paraId="5925BE49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8986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7AA6" w14:textId="55F7AC66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zna rodzaje </w:t>
            </w:r>
            <w:r w:rsidR="00474F5B">
              <w:rPr>
                <w:rFonts w:ascii="Corbel" w:hAnsi="Corbel"/>
                <w:b w:val="0"/>
                <w:smallCaps w:val="0"/>
              </w:rPr>
              <w:t>konfliktów społecznych i metody ich rozwiązywania</w:t>
            </w:r>
            <w:r w:rsidRPr="70B520E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0926" w14:textId="4FD59576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042D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95ACB" w:rsidRPr="009C54AE" w14:paraId="2657EB01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DB4D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D837" w14:textId="49BF476A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potrafi </w:t>
            </w:r>
            <w:r w:rsidR="007042D6">
              <w:rPr>
                <w:rFonts w:ascii="Corbel" w:hAnsi="Corbel"/>
                <w:b w:val="0"/>
                <w:smallCaps w:val="0"/>
              </w:rPr>
              <w:t>organizować pracę własną oraz współdziałać w zespole w celu wypracowania rozwiązania problemów dotyczących funkcjonowania struktur społecznych</w:t>
            </w:r>
            <w:r w:rsidRPr="70B520E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7526" w14:textId="461B943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16F5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295ACB" w:rsidRPr="009C54AE" w14:paraId="1A5347BA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41AF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9285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>Student dostrzega i analizuje związki pomiędzy procesami społecznymi a bezpieczeństwem na różnych jego poziomach.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B7C8" w14:textId="2BF54616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16F5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7042D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295ACB" w:rsidRPr="009C54AE" w14:paraId="324DF4C1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D7C9" w14:textId="60871CD0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</w:t>
            </w:r>
            <w:r w:rsidR="00E34492">
              <w:rPr>
                <w:rFonts w:ascii="Corbel" w:hAnsi="Corbel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FDD4" w14:textId="188AE11D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jest gotów do </w:t>
            </w:r>
            <w:r w:rsidR="007042D6">
              <w:rPr>
                <w:rFonts w:ascii="Corbel" w:hAnsi="Corbel"/>
                <w:b w:val="0"/>
                <w:smallCaps w:val="0"/>
              </w:rPr>
              <w:t>wskazywania priorytetów przeciwdziałania zagrożeniom dla istniejących struktur społecznych.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969E" w14:textId="4D86EE92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16F5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D16F5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3B36348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F4B2D3" w14:textId="77777777" w:rsidR="00295ACB" w:rsidRPr="009C54AE" w:rsidRDefault="00295ACB" w:rsidP="00295AC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D7D1143" w14:textId="77777777" w:rsidR="00295ACB" w:rsidRPr="009C54AE" w:rsidRDefault="00295ACB" w:rsidP="00295AC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0BEB30" w14:textId="77777777" w:rsidR="00295ACB" w:rsidRPr="009C54AE" w:rsidRDefault="00295ACB" w:rsidP="00295AC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5ACB" w:rsidRPr="009C54AE" w14:paraId="0BDB496E" w14:textId="77777777" w:rsidTr="006827B6">
        <w:tc>
          <w:tcPr>
            <w:tcW w:w="9520" w:type="dxa"/>
          </w:tcPr>
          <w:p w14:paraId="7E4A84F3" w14:textId="77777777" w:rsidR="00295ACB" w:rsidRPr="009C54AE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5ACB" w:rsidRPr="009C54AE" w14:paraId="16CED6F7" w14:textId="77777777" w:rsidTr="006827B6">
        <w:tc>
          <w:tcPr>
            <w:tcW w:w="9520" w:type="dxa"/>
          </w:tcPr>
          <w:p w14:paraId="769CAAD8" w14:textId="77777777" w:rsidR="00295ACB" w:rsidRPr="005E53F0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E53F0">
              <w:rPr>
                <w:rFonts w:ascii="Corbel" w:hAnsi="Corbel"/>
                <w:sz w:val="24"/>
                <w:szCs w:val="24"/>
              </w:rPr>
              <w:t>W drodze do socjologii – trzy rewolucje</w:t>
            </w:r>
          </w:p>
          <w:p w14:paraId="73530EE9" w14:textId="77777777" w:rsidR="00295ACB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E53F0">
              <w:rPr>
                <w:rFonts w:ascii="Corbel" w:hAnsi="Corbel"/>
                <w:sz w:val="24"/>
                <w:szCs w:val="24"/>
              </w:rPr>
              <w:t>Współczesne orientacje socjologiczne</w:t>
            </w:r>
          </w:p>
          <w:p w14:paraId="546FF6F5" w14:textId="77777777" w:rsidR="00295ACB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 jego rozumienie</w:t>
            </w:r>
          </w:p>
          <w:p w14:paraId="6661E7A6" w14:textId="77777777" w:rsidR="00295ACB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teorie życia społecznego</w:t>
            </w:r>
          </w:p>
          <w:p w14:paraId="5500B28E" w14:textId="77777777" w:rsidR="00295ACB" w:rsidRPr="009C54AE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społeczna</w:t>
            </w:r>
          </w:p>
        </w:tc>
      </w:tr>
    </w:tbl>
    <w:p w14:paraId="1819925B" w14:textId="77777777" w:rsidR="00295ACB" w:rsidRPr="009C54AE" w:rsidRDefault="00295ACB" w:rsidP="00295ACB">
      <w:pPr>
        <w:spacing w:after="0" w:line="240" w:lineRule="auto"/>
        <w:rPr>
          <w:rFonts w:ascii="Corbel" w:hAnsi="Corbel"/>
          <w:sz w:val="24"/>
          <w:szCs w:val="24"/>
        </w:rPr>
      </w:pPr>
    </w:p>
    <w:p w14:paraId="2810719F" w14:textId="77777777" w:rsidR="00295ACB" w:rsidRPr="009C54AE" w:rsidRDefault="00295ACB" w:rsidP="00295A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9E39BF5" w14:textId="77777777" w:rsidR="00295ACB" w:rsidRPr="009C54AE" w:rsidRDefault="00295ACB" w:rsidP="00295AC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5ACB" w:rsidRPr="009C54AE" w14:paraId="56CC9481" w14:textId="77777777" w:rsidTr="006827B6">
        <w:tc>
          <w:tcPr>
            <w:tcW w:w="9520" w:type="dxa"/>
          </w:tcPr>
          <w:p w14:paraId="4BE2CC83" w14:textId="77777777" w:rsidR="00295ACB" w:rsidRPr="009C54AE" w:rsidRDefault="00295ACB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5ACB" w:rsidRPr="009C54AE" w14:paraId="14940BC5" w14:textId="77777777" w:rsidTr="006827B6">
        <w:tc>
          <w:tcPr>
            <w:tcW w:w="9520" w:type="dxa"/>
          </w:tcPr>
          <w:p w14:paraId="016A0DAE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społeczne i ich przemiany, anomia społeczna</w:t>
            </w:r>
          </w:p>
          <w:p w14:paraId="5C9B8681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struktur społecznych </w:t>
            </w:r>
          </w:p>
          <w:p w14:paraId="5583E8D7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Społeczeństwo – naród – państwo</w:t>
            </w:r>
          </w:p>
          <w:p w14:paraId="40886D93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społeczna – pojęcie i typy</w:t>
            </w:r>
          </w:p>
          <w:p w14:paraId="4CE088B4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Wartości i normy społeczne</w:t>
            </w:r>
          </w:p>
          <w:p w14:paraId="5CE9353C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społeczne, więzi społeczne</w:t>
            </w:r>
          </w:p>
          <w:p w14:paraId="79AC2273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społeczna i dewiacje</w:t>
            </w:r>
          </w:p>
          <w:p w14:paraId="5BB285F2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Socjalizacja</w:t>
            </w:r>
          </w:p>
          <w:p w14:paraId="6AC96B9B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społeczna, jej przesłanki i skutki</w:t>
            </w:r>
          </w:p>
          <w:p w14:paraId="4C31F937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społeczne</w:t>
            </w:r>
          </w:p>
          <w:p w14:paraId="3432A001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badań socjologicznych</w:t>
            </w:r>
          </w:p>
          <w:p w14:paraId="153104DB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Socjometria jako przykład metody badawczej</w:t>
            </w:r>
          </w:p>
        </w:tc>
      </w:tr>
    </w:tbl>
    <w:p w14:paraId="0E943F9D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59229B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E917378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13648B" w14:textId="77777777" w:rsidR="00295ACB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</w:rPr>
      </w:pPr>
      <w:bookmarkStart w:id="0" w:name="_GoBack"/>
      <w:bookmarkEnd w:id="0"/>
      <w:r w:rsidRPr="70B520E9">
        <w:rPr>
          <w:rFonts w:ascii="Corbel" w:hAnsi="Corbel"/>
          <w:b w:val="0"/>
          <w:smallCaps w:val="0"/>
        </w:rPr>
        <w:t>Wykład: wykład problemowy.</w:t>
      </w:r>
    </w:p>
    <w:p w14:paraId="1604F500" w14:textId="4ED33E2E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0B520E9">
        <w:rPr>
          <w:rFonts w:ascii="Corbel" w:hAnsi="Corbel"/>
          <w:b w:val="0"/>
          <w:smallCaps w:val="0"/>
        </w:rPr>
        <w:t>Ćwiczenia: analiza tekstów, dyskusja, praca w grupach.</w:t>
      </w:r>
    </w:p>
    <w:p w14:paraId="5737C5EF" w14:textId="77777777" w:rsidR="00295ACB" w:rsidRDefault="00295ACB" w:rsidP="00295A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13FDD" w14:textId="77777777" w:rsidR="00295ACB" w:rsidRPr="009C54AE" w:rsidRDefault="00295ACB" w:rsidP="00295A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7EBB330" w14:textId="77777777" w:rsidR="00295ACB" w:rsidRPr="009C54AE" w:rsidRDefault="00295ACB" w:rsidP="00295A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6113B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30FC148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386"/>
        <w:gridCol w:w="2126"/>
      </w:tblGrid>
      <w:tr w:rsidR="00295ACB" w:rsidRPr="009C54AE" w14:paraId="037C4FB6" w14:textId="77777777" w:rsidTr="006827B6">
        <w:tc>
          <w:tcPr>
            <w:tcW w:w="1985" w:type="dxa"/>
            <w:vAlign w:val="center"/>
          </w:tcPr>
          <w:p w14:paraId="0E768727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14:paraId="742BAC26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781B80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C3D457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B5FB72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5ACB" w:rsidRPr="009C54AE" w14:paraId="036CB882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A001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2A9E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egzamin ustny, testy cząstkowe, gra dydaktyczna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CA96" w14:textId="4BFB714C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74F5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474F5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5ACB" w:rsidRPr="009C54AE" w14:paraId="56CF829C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08CC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7570" w14:textId="2336BE6B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74F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ustny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testy cząstkowe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494A" w14:textId="7E970551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74F5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474F5B"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5ACB" w:rsidRPr="009C54AE" w14:paraId="5B139D25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75B5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9532" w14:textId="5F333EAD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w trakcie zajęć, 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5D20" w14:textId="28346F1A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295ACB" w:rsidRPr="009C54AE" w14:paraId="27081E24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6C7C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94EE" w14:textId="7EE34AF0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74F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ustny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w trakcie zajęć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5E07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5ACB" w:rsidRPr="009C54AE" w14:paraId="4B0EFAE6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1E9F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A7E8" w14:textId="0F31A47A" w:rsidR="00295ACB" w:rsidRPr="00965039" w:rsidRDefault="00474F5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ustny, p</w:t>
            </w:r>
            <w:r w:rsidR="00295ACB"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w grupac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49B8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0C25DA8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8FE513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A53EB15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5ACB" w:rsidRPr="009C54AE" w14:paraId="288EF0BC" w14:textId="77777777" w:rsidTr="006827B6">
        <w:tc>
          <w:tcPr>
            <w:tcW w:w="9520" w:type="dxa"/>
          </w:tcPr>
          <w:p w14:paraId="306E7506" w14:textId="77777777" w:rsidR="00295ACB" w:rsidRDefault="00295A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>Wykład: egzamin ustny (student odpowiada na wylosowane przez siebie pytania z puli przedstawionej na miesiąc przed egzaminem).</w:t>
            </w:r>
          </w:p>
          <w:p w14:paraId="188C2C57" w14:textId="77777777" w:rsidR="00295ACB" w:rsidRDefault="00295A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14:paraId="548DD22E" w14:textId="77777777" w:rsidR="00295ACB" w:rsidRPr="009C54AE" w:rsidRDefault="00295A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>Ćwiczenia: zaliczenie tekstów zadawanych na kolejne zajęcia (w tym testy cząstkowe), aktywność w trakcie zajęć, przygotowanie do i udział w grach dydaktycznych.</w:t>
            </w:r>
          </w:p>
          <w:p w14:paraId="5FC520FA" w14:textId="77777777" w:rsidR="00295ACB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B634F1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19B074" w14:textId="77777777" w:rsidR="00295ACB" w:rsidRPr="009C54AE" w:rsidRDefault="00295ACB" w:rsidP="00295AC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793471B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95ACB" w:rsidRPr="009C54AE" w14:paraId="627A02CB" w14:textId="77777777" w:rsidTr="006827B6">
        <w:tc>
          <w:tcPr>
            <w:tcW w:w="4902" w:type="dxa"/>
            <w:vAlign w:val="center"/>
          </w:tcPr>
          <w:p w14:paraId="081B9F1E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6B4003E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95ACB" w:rsidRPr="009C54AE" w14:paraId="3E133EA7" w14:textId="77777777" w:rsidTr="006827B6">
        <w:tc>
          <w:tcPr>
            <w:tcW w:w="4902" w:type="dxa"/>
          </w:tcPr>
          <w:p w14:paraId="7DCA0F64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BBD73E0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295ACB" w:rsidRPr="009C54AE" w14:paraId="5DE015DA" w14:textId="77777777" w:rsidTr="006827B6">
        <w:tc>
          <w:tcPr>
            <w:tcW w:w="4902" w:type="dxa"/>
          </w:tcPr>
          <w:p w14:paraId="03576430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AB3EE8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6993056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0B520E9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295ACB" w:rsidRPr="009C54AE" w14:paraId="14DAA354" w14:textId="77777777" w:rsidTr="006827B6">
        <w:tc>
          <w:tcPr>
            <w:tcW w:w="4902" w:type="dxa"/>
          </w:tcPr>
          <w:p w14:paraId="78B33863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873943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4AC663A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0B520E9"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295ACB" w:rsidRPr="009C54AE" w14:paraId="20EFA01E" w14:textId="77777777" w:rsidTr="006827B6">
        <w:tc>
          <w:tcPr>
            <w:tcW w:w="4902" w:type="dxa"/>
          </w:tcPr>
          <w:p w14:paraId="22B8827E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B72DF5C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126</w:t>
            </w:r>
          </w:p>
        </w:tc>
      </w:tr>
      <w:tr w:rsidR="00295ACB" w:rsidRPr="009C54AE" w14:paraId="53872248" w14:textId="77777777" w:rsidTr="006827B6">
        <w:tc>
          <w:tcPr>
            <w:tcW w:w="4902" w:type="dxa"/>
          </w:tcPr>
          <w:p w14:paraId="23DE749E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82CA372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3B0425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D1AA6B5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7A281F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3623136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95ACB" w:rsidRPr="009C54AE" w14:paraId="4AE02AF4" w14:textId="77777777" w:rsidTr="006827B6">
        <w:trPr>
          <w:trHeight w:val="397"/>
        </w:trPr>
        <w:tc>
          <w:tcPr>
            <w:tcW w:w="3544" w:type="dxa"/>
          </w:tcPr>
          <w:p w14:paraId="7906B982" w14:textId="77777777"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07A8B7" w14:textId="73E84062" w:rsidR="00295ACB" w:rsidRPr="009C54AE" w:rsidRDefault="00E3449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95ACB" w:rsidRPr="009C54AE" w14:paraId="5AA0F37F" w14:textId="77777777" w:rsidTr="006827B6">
        <w:trPr>
          <w:trHeight w:val="397"/>
        </w:trPr>
        <w:tc>
          <w:tcPr>
            <w:tcW w:w="3544" w:type="dxa"/>
          </w:tcPr>
          <w:p w14:paraId="14DCAE81" w14:textId="77777777"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11F58DC" w14:textId="5F5DDCC0" w:rsidR="00295ACB" w:rsidRPr="009C54AE" w:rsidRDefault="00E3449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BAA277A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95313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5B50580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295ACB" w:rsidRPr="009C54AE" w14:paraId="658D2482" w14:textId="77777777" w:rsidTr="006827B6">
        <w:trPr>
          <w:trHeight w:val="397"/>
        </w:trPr>
        <w:tc>
          <w:tcPr>
            <w:tcW w:w="9356" w:type="dxa"/>
          </w:tcPr>
          <w:p w14:paraId="1CA0D43F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0FB3912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P., </w:t>
            </w:r>
            <w:r w:rsidRPr="003C2F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2021.</w:t>
            </w:r>
          </w:p>
          <w:p w14:paraId="20C94C9F" w14:textId="77777777"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Giddens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C2F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</w:t>
            </w: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2021.</w:t>
            </w:r>
          </w:p>
        </w:tc>
      </w:tr>
      <w:tr w:rsidR="00295ACB" w:rsidRPr="009C54AE" w14:paraId="29301A58" w14:textId="77777777" w:rsidTr="006827B6">
        <w:trPr>
          <w:trHeight w:val="397"/>
        </w:trPr>
        <w:tc>
          <w:tcPr>
            <w:tcW w:w="9356" w:type="dxa"/>
          </w:tcPr>
          <w:p w14:paraId="72BE8AA1" w14:textId="77777777" w:rsidR="00295ACB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D948EA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Bauman Z.,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Płynne czasy: życie w epoce niepewności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2007.</w:t>
            </w:r>
          </w:p>
          <w:p w14:paraId="34CEE764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Coser</w:t>
            </w:r>
            <w:proofErr w:type="spellEnd"/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Funkcje konfliktu społecznego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Kraków 2015.</w:t>
            </w:r>
          </w:p>
          <w:p w14:paraId="008FAB84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Goodman N., Wstęp do socjologii, Poznań 2000.</w:t>
            </w:r>
          </w:p>
          <w:p w14:paraId="22B3A5AC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Szacka B.,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socjologii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2011.</w:t>
            </w:r>
          </w:p>
          <w:p w14:paraId="60E76C3C" w14:textId="77777777"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Szczepański J.,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Elementarne pojęcia socjologii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PWN, Warszawa 1979.</w:t>
            </w:r>
          </w:p>
        </w:tc>
      </w:tr>
    </w:tbl>
    <w:p w14:paraId="356F6A5A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4FC402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F34E1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CB8B654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17B60" w14:textId="77777777" w:rsidR="00A82AA0" w:rsidRDefault="00A82AA0" w:rsidP="00295ACB">
      <w:pPr>
        <w:spacing w:after="0" w:line="240" w:lineRule="auto"/>
      </w:pPr>
      <w:r>
        <w:separator/>
      </w:r>
    </w:p>
  </w:endnote>
  <w:endnote w:type="continuationSeparator" w:id="0">
    <w:p w14:paraId="07E27F19" w14:textId="77777777" w:rsidR="00A82AA0" w:rsidRDefault="00A82AA0" w:rsidP="00295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18233" w14:textId="77777777" w:rsidR="00A82AA0" w:rsidRDefault="00A82AA0" w:rsidP="00295ACB">
      <w:pPr>
        <w:spacing w:after="0" w:line="240" w:lineRule="auto"/>
      </w:pPr>
      <w:r>
        <w:separator/>
      </w:r>
    </w:p>
  </w:footnote>
  <w:footnote w:type="continuationSeparator" w:id="0">
    <w:p w14:paraId="4BAC1729" w14:textId="77777777" w:rsidR="00A82AA0" w:rsidRDefault="00A82AA0" w:rsidP="00295ACB">
      <w:pPr>
        <w:spacing w:after="0" w:line="240" w:lineRule="auto"/>
      </w:pPr>
      <w:r>
        <w:continuationSeparator/>
      </w:r>
    </w:p>
  </w:footnote>
  <w:footnote w:id="1">
    <w:p w14:paraId="393C5F66" w14:textId="77777777" w:rsidR="00295ACB" w:rsidRDefault="00295ACB" w:rsidP="00295AC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178"/>
    <w:rsid w:val="00295ACB"/>
    <w:rsid w:val="00365178"/>
    <w:rsid w:val="00415336"/>
    <w:rsid w:val="00474F5B"/>
    <w:rsid w:val="004A3A03"/>
    <w:rsid w:val="007042D6"/>
    <w:rsid w:val="0078365A"/>
    <w:rsid w:val="00A10F68"/>
    <w:rsid w:val="00A82AA0"/>
    <w:rsid w:val="00C32CE3"/>
    <w:rsid w:val="00D16F5B"/>
    <w:rsid w:val="00D26B17"/>
    <w:rsid w:val="00E04071"/>
    <w:rsid w:val="00E34492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AC21A"/>
  <w15:chartTrackingRefBased/>
  <w15:docId w15:val="{02FB1F4F-E9B9-4524-B021-CBAAC6D30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5A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5AC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5A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5AC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95ACB"/>
    <w:rPr>
      <w:vertAlign w:val="superscript"/>
    </w:rPr>
  </w:style>
  <w:style w:type="paragraph" w:customStyle="1" w:styleId="Punktygwne">
    <w:name w:val="Punkty główne"/>
    <w:basedOn w:val="Normalny"/>
    <w:rsid w:val="00295AC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95AC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95AC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95AC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95AC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95AC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95AC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95A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5AC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2022-10-27T09:03:00Z</dcterms:created>
  <dcterms:modified xsi:type="dcterms:W3CDTF">2022-11-09T11:48:00Z</dcterms:modified>
</cp:coreProperties>
</file>